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485900" cy="14859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43600" cy="76200"/>
            <wp:effectExtent b="0" l="0" r="0" t="0"/>
            <wp:docPr descr="horizontal line" id="4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343474"/>
        </w:rPr>
      </w:pPr>
      <w:bookmarkStart w:colFirst="0" w:colLast="0" w:name="_heading=h.gjdgxs" w:id="0"/>
      <w:bookmarkEnd w:id="0"/>
      <w:r w:rsidDel="00000000" w:rsidR="00000000" w:rsidRPr="00000000">
        <w:rPr>
          <w:color w:val="34347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Style w:val="Sub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heading=h.30j0zll" w:id="1"/>
      <w:bookmarkEnd w:id="1"/>
      <w:r w:rsidDel="00000000" w:rsidR="00000000" w:rsidRPr="00000000">
        <w:rPr>
          <w:color w:val="343474"/>
          <w:rtl w:val="0"/>
        </w:rPr>
        <w:t xml:space="preserve">Thursday, 10.17.2024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95d46"/>
        </w:rPr>
      </w:pPr>
      <w:bookmarkStart w:colFirst="0" w:colLast="0" w:name="_heading=h.1fob9te" w:id="2"/>
      <w:bookmarkEnd w:id="2"/>
      <w:r w:rsidDel="00000000" w:rsidR="00000000" w:rsidRPr="00000000">
        <w:rPr>
          <w:color w:val="695d46"/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Review breakout groups - if you are interested email April at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dgbeston2526@gmail.com</w:t>
        </w:r>
      </w:hyperlink>
      <w:r w:rsidDel="00000000" w:rsidR="00000000" w:rsidRPr="00000000">
        <w:rPr>
          <w:color w:val="000000"/>
          <w:rtl w:val="0"/>
        </w:rPr>
        <w:t xml:space="preserve"> (except where noted)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Membership - Contact Joanne Alfieri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Marketing &amp; Public Image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District Events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Polio Campaign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Fundraising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District Youth Services Committee - Contact Brendan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Environmental Committee - Contact Christine Burns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Foundation 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Review prior results &amp; 2025-26 stretch goals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Ideas for Increasing Giving</w:t>
      </w:r>
    </w:p>
    <w:p w:rsidR="00000000" w:rsidDel="00000000" w:rsidP="00000000" w:rsidRDefault="00000000" w:rsidRPr="00000000" w14:paraId="00000012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Increase PHS by 1 member per club</w:t>
      </w:r>
    </w:p>
    <w:p w:rsidR="00000000" w:rsidDel="00000000" w:rsidP="00000000" w:rsidRDefault="00000000" w:rsidRPr="00000000" w14:paraId="00000013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Have someone from foundation committee visit each willing club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Discuss possible Polio program</w:t>
      </w:r>
    </w:p>
    <w:p w:rsidR="00000000" w:rsidDel="00000000" w:rsidP="00000000" w:rsidRDefault="00000000" w:rsidRPr="00000000" w14:paraId="00000015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Communication on signing up for PolioPlus Society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Ways to recognize members at all levels</w:t>
      </w:r>
    </w:p>
    <w:p w:rsidR="00000000" w:rsidDel="00000000" w:rsidP="00000000" w:rsidRDefault="00000000" w:rsidRPr="00000000" w14:paraId="00000017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Let DG know so they can be presented with a citation during their visit. </w:t>
      </w:r>
    </w:p>
    <w:p w:rsidR="00000000" w:rsidDel="00000000" w:rsidP="00000000" w:rsidRDefault="00000000" w:rsidRPr="00000000" w14:paraId="00000018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District Rotarian of the Year Award (write up coming in the District Newsletter)</w:t>
      </w:r>
    </w:p>
    <w:p w:rsidR="00000000" w:rsidDel="00000000" w:rsidP="00000000" w:rsidRDefault="00000000" w:rsidRPr="00000000" w14:paraId="00000019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Community Service Award - promotes Rotary</w:t>
      </w:r>
    </w:p>
    <w:p w:rsidR="00000000" w:rsidDel="00000000" w:rsidP="00000000" w:rsidRDefault="00000000" w:rsidRPr="00000000" w14:paraId="0000001A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Youth (Interact) Citizen of the year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Environmental Committee (Christine Burns)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Notes</w:t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Include Interact/Rotaract Grants on District Website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For next time - RDoS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T Sans Narrow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Fonts w:ascii="PT Sans Narrow" w:cs="PT Sans Narrow" w:eastAsia="PT Sans Narrow" w:hAnsi="PT Sans Narrow"/>
        <w:sz w:val="28"/>
        <w:szCs w:val="28"/>
        <w:rtl w:val="0"/>
      </w:rPr>
      <w:t xml:space="preserve">  </w:t>
    </w:r>
    <w:r w:rsidDel="00000000" w:rsidR="00000000" w:rsidRPr="00000000">
      <w:rPr>
        <w:rFonts w:ascii="PT Sans Narrow" w:cs="PT Sans Narrow" w:eastAsia="PT Sans Narrow" w:hAnsi="PT Sans Narrow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color w:val="695d46"/>
        <w:sz w:val="22"/>
        <w:szCs w:val="22"/>
        <w:lang w:val="en"/>
      </w:rPr>
    </w:rPrDefault>
    <w:pPrDefault>
      <w:pPr>
        <w:spacing w:before="12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480" w:line="312" w:lineRule="auto"/>
    </w:pPr>
    <w:rPr>
      <w:rFonts w:ascii="PT Sans Narrow" w:cs="PT Sans Narrow" w:eastAsia="PT Sans Narrow" w:hAnsi="PT Sans Narrow"/>
      <w:b w:val="1"/>
      <w:color w:val="ff5e0e"/>
      <w:sz w:val="36"/>
      <w:szCs w:val="36"/>
    </w:rPr>
  </w:style>
  <w:style w:type="paragraph" w:styleId="Heading2">
    <w:name w:val="heading 2"/>
    <w:basedOn w:val="Normal"/>
    <w:next w:val="Normal"/>
    <w:pPr>
      <w:pageBreakBefore w:val="0"/>
    </w:pPr>
    <w:rPr>
      <w:rFonts w:ascii="PT Sans Narrow" w:cs="PT Sans Narrow" w:eastAsia="PT Sans Narrow" w:hAnsi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</w:pPr>
    <w:rPr>
      <w:rFonts w:ascii="PT Sans Narrow" w:cs="PT Sans Narrow" w:eastAsia="PT Sans Narrow" w:hAnsi="PT Sans Narrow"/>
      <w:b w:val="1"/>
      <w:sz w:val="84"/>
      <w:szCs w:val="8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480" w:line="312" w:lineRule="auto"/>
    </w:pPr>
    <w:rPr>
      <w:rFonts w:ascii="PT Sans Narrow" w:cs="PT Sans Narrow" w:eastAsia="PT Sans Narrow" w:hAnsi="PT Sans Narrow"/>
      <w:b w:val="1"/>
      <w:color w:val="ff5e0e"/>
      <w:sz w:val="36"/>
      <w:szCs w:val="36"/>
    </w:rPr>
  </w:style>
  <w:style w:type="paragraph" w:styleId="Heading2">
    <w:name w:val="heading 2"/>
    <w:basedOn w:val="Normal"/>
    <w:next w:val="Normal"/>
    <w:pPr>
      <w:pageBreakBefore w:val="0"/>
    </w:pPr>
    <w:rPr>
      <w:rFonts w:ascii="PT Sans Narrow" w:cs="PT Sans Narrow" w:eastAsia="PT Sans Narrow" w:hAnsi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  <w:spacing w:after="120" w:before="0" w:line="24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before="0" w:line="240" w:lineRule="auto"/>
    </w:pPr>
    <w:rPr>
      <w:rFonts w:ascii="PT Sans Narrow" w:cs="PT Sans Narrow" w:eastAsia="PT Sans Narrow" w:hAnsi="PT Sans Narrow"/>
      <w:b w:val="1"/>
      <w:sz w:val="84"/>
      <w:szCs w:val="84"/>
    </w:rPr>
  </w:style>
  <w:style w:type="paragraph" w:styleId="Subtitle">
    <w:name w:val="Subtitle"/>
    <w:basedOn w:val="Normal"/>
    <w:next w:val="Normal"/>
    <w:pPr>
      <w:pageBreakBefore w:val="0"/>
      <w:spacing w:after="0" w:lineRule="auto"/>
    </w:pPr>
    <w:rPr>
      <w:rFonts w:ascii="PT Sans Narrow" w:cs="PT Sans Narrow" w:eastAsia="PT Sans Narrow" w:hAnsi="PT Sans Narrow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after="0" w:lineRule="auto"/>
    </w:pPr>
    <w:rPr>
      <w:rFonts w:ascii="PT Sans Narrow" w:cs="PT Sans Narrow" w:eastAsia="PT Sans Narrow" w:hAnsi="PT Sans Narrow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yperlink" Target="mailto:dgbeston2526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VgtgkyL6+c4SnreMsPe4V1LYw==">CgMxLjAyCGguZ2pkZ3hzMgloLjMwajB6bGwyCWguMWZvYjl0ZTgAciExN0tfaThvaVAtS3g4ck9ZRWF6YUZya1YyZl83UlpJQ1Y=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